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2E9" w:rsidRDefault="006F22E9" w:rsidP="00202513">
      <w:pPr>
        <w:spacing w:line="276" w:lineRule="auto"/>
        <w:jc w:val="center"/>
        <w:rPr>
          <w:bCs/>
          <w:lang w:val="ru-RU"/>
        </w:rPr>
      </w:pPr>
    </w:p>
    <w:p w:rsidR="006F22E9" w:rsidRPr="00AE1B57" w:rsidRDefault="006F22E9" w:rsidP="006F22E9">
      <w:pPr>
        <w:shd w:val="clear" w:color="auto" w:fill="F2F2F2"/>
        <w:spacing w:before="120"/>
        <w:jc w:val="both"/>
        <w:rPr>
          <w:color w:val="000000"/>
          <w:sz w:val="28"/>
          <w:szCs w:val="28"/>
        </w:rPr>
      </w:pPr>
      <w:r w:rsidRPr="00AE1B57">
        <w:rPr>
          <w:color w:val="000000"/>
          <w:sz w:val="28"/>
          <w:szCs w:val="28"/>
        </w:rPr>
        <w:t>PISA2006, Читання</w:t>
      </w:r>
    </w:p>
    <w:p w:rsidR="006F22E9" w:rsidRPr="00AE1B57" w:rsidRDefault="006F22E9" w:rsidP="006F22E9">
      <w:pPr>
        <w:shd w:val="clear" w:color="auto" w:fill="FFFFFF"/>
        <w:spacing w:before="120"/>
        <w:jc w:val="both"/>
        <w:rPr>
          <w:color w:val="000000"/>
          <w:sz w:val="28"/>
          <w:szCs w:val="28"/>
        </w:rPr>
      </w:pPr>
    </w:p>
    <w:p w:rsidR="006F22E9" w:rsidRPr="00AE1B57" w:rsidRDefault="006F22E9" w:rsidP="006F22E9">
      <w:pPr>
        <w:shd w:val="clear" w:color="auto" w:fill="FFFFFF"/>
        <w:spacing w:before="120"/>
        <w:jc w:val="both"/>
        <w:rPr>
          <w:b/>
          <w:sz w:val="28"/>
          <w:szCs w:val="28"/>
        </w:rPr>
      </w:pPr>
      <w:r w:rsidRPr="00AE1B57">
        <w:rPr>
          <w:b/>
          <w:sz w:val="28"/>
          <w:szCs w:val="28"/>
        </w:rPr>
        <w:t>Грип</w:t>
      </w:r>
    </w:p>
    <w:p w:rsidR="006F22E9" w:rsidRPr="00AE1B57" w:rsidRDefault="006F22E9" w:rsidP="006F22E9">
      <w:pPr>
        <w:shd w:val="clear" w:color="auto" w:fill="FFFFFF"/>
        <w:spacing w:before="120"/>
        <w:jc w:val="both"/>
        <w:rPr>
          <w:sz w:val="28"/>
          <w:szCs w:val="28"/>
        </w:rPr>
      </w:pPr>
      <w:r w:rsidRPr="00AE1B57">
        <w:rPr>
          <w:sz w:val="28"/>
          <w:szCs w:val="28"/>
        </w:rPr>
        <w:t>ДОБРОВІЛЬНА ПРОГРАМА ВАКЦИНАЦІЇ ПРОТИ ГРИПУ КОМПАНІЇ «АКОЛЬ»</w:t>
      </w:r>
    </w:p>
    <w:p w:rsidR="006F22E9" w:rsidRPr="00AE1B57" w:rsidRDefault="006F22E9" w:rsidP="006F22E9">
      <w:pPr>
        <w:shd w:val="clear" w:color="auto" w:fill="FFFFFF"/>
        <w:spacing w:before="120"/>
        <w:jc w:val="both"/>
        <w:rPr>
          <w:sz w:val="28"/>
          <w:szCs w:val="28"/>
        </w:rPr>
      </w:pPr>
      <w:r w:rsidRPr="00AE1B57">
        <w:rPr>
          <w:sz w:val="28"/>
          <w:szCs w:val="28"/>
        </w:rPr>
        <w:t>Мабуть, ви добре знаєте, що у зимовий період раптово може настати епідемія грипу. Ті, хто став жертвою цього захворювання, можуть злягти на декілька тижнів.</w:t>
      </w:r>
    </w:p>
    <w:p w:rsidR="006F22E9" w:rsidRPr="00AE1B57" w:rsidRDefault="006F22E9" w:rsidP="006F22E9">
      <w:pPr>
        <w:shd w:val="clear" w:color="auto" w:fill="FFFFFF"/>
        <w:spacing w:before="120"/>
        <w:jc w:val="both"/>
        <w:rPr>
          <w:sz w:val="28"/>
          <w:szCs w:val="28"/>
        </w:rPr>
      </w:pPr>
      <w:r w:rsidRPr="00AE1B57">
        <w:rPr>
          <w:sz w:val="28"/>
          <w:szCs w:val="28"/>
        </w:rPr>
        <w:t>Найкращий спосіб побороти вірус – бути у чудовій фізичній формі. Фахівці наполегливо радять для допомоги імунітету щоденну фізкультуру та відповідне харчування з достатньою кількістю фруктів та овочів, що допоможе подолати наступ вірусу.</w:t>
      </w:r>
      <w:bookmarkStart w:id="0" w:name="_GoBack"/>
      <w:bookmarkEnd w:id="0"/>
    </w:p>
    <w:p w:rsidR="006F22E9" w:rsidRPr="00AE1B57" w:rsidRDefault="00971A46" w:rsidP="006F22E9">
      <w:pPr>
        <w:shd w:val="clear" w:color="auto" w:fill="FFFFFF"/>
        <w:spacing w:before="120"/>
        <w:jc w:val="center"/>
        <w:rPr>
          <w:sz w:val="28"/>
          <w:szCs w:val="28"/>
        </w:rPr>
      </w:pPr>
      <w:r>
        <w:rPr>
          <w:noProof/>
          <w:sz w:val="28"/>
          <w:szCs w:val="28"/>
          <w:lang w:val="ru-RU" w:eastAsia="ru-RU"/>
        </w:rPr>
        <w:drawing>
          <wp:inline distT="0" distB="0" distL="0" distR="0">
            <wp:extent cx="3638550" cy="1314450"/>
            <wp:effectExtent l="0" t="0" r="0" b="0"/>
            <wp:docPr id="5"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38550" cy="1314450"/>
                    </a:xfrm>
                    <a:prstGeom prst="rect">
                      <a:avLst/>
                    </a:prstGeom>
                    <a:noFill/>
                    <a:ln>
                      <a:noFill/>
                    </a:ln>
                  </pic:spPr>
                </pic:pic>
              </a:graphicData>
            </a:graphic>
          </wp:inline>
        </w:drawing>
      </w:r>
    </w:p>
    <w:p w:rsidR="006F22E9" w:rsidRPr="00AE1B57" w:rsidRDefault="006F22E9" w:rsidP="006F22E9">
      <w:pPr>
        <w:shd w:val="clear" w:color="auto" w:fill="FFFFFF"/>
        <w:spacing w:before="120"/>
        <w:jc w:val="both"/>
        <w:rPr>
          <w:sz w:val="28"/>
          <w:szCs w:val="28"/>
        </w:rPr>
      </w:pPr>
      <w:r w:rsidRPr="00AE1B57">
        <w:rPr>
          <w:sz w:val="28"/>
          <w:szCs w:val="28"/>
        </w:rPr>
        <w:t>«Аколь» прийняла рішення запропонувати своїм працівникам нагоду провести вакцинацію проти грипу як додатковий спосіб профілактики поширення серед нас цього підступного вірусу. «Аколь» запросила медсестру для проведення вакцинації в компанії «Аколь», яка буде працювати протягом тижня, по півдня у робочий час, починаючи з 17 травня.</w:t>
      </w:r>
    </w:p>
    <w:p w:rsidR="006F22E9" w:rsidRPr="00AE1B57" w:rsidRDefault="006F22E9" w:rsidP="006F22E9">
      <w:pPr>
        <w:shd w:val="clear" w:color="auto" w:fill="FFFFFF"/>
        <w:spacing w:before="120"/>
        <w:jc w:val="both"/>
        <w:rPr>
          <w:sz w:val="28"/>
          <w:szCs w:val="28"/>
        </w:rPr>
      </w:pPr>
      <w:r w:rsidRPr="00AE1B57">
        <w:rPr>
          <w:sz w:val="28"/>
          <w:szCs w:val="28"/>
        </w:rPr>
        <w:t>Ваша участь добровільна. Ті працівники, які вирішать скористатися цією пропозицією, мають підписати згоду, у якій підтверджують, що не мають алергічних реакцій, і що вони усвідомлюють можливість незначних побічних дій.</w:t>
      </w:r>
    </w:p>
    <w:p w:rsidR="006F22E9" w:rsidRPr="00AE1B57" w:rsidRDefault="006F22E9" w:rsidP="006F22E9">
      <w:pPr>
        <w:shd w:val="clear" w:color="auto" w:fill="FFFFFF"/>
        <w:spacing w:before="120"/>
        <w:jc w:val="both"/>
        <w:rPr>
          <w:sz w:val="28"/>
          <w:szCs w:val="28"/>
        </w:rPr>
      </w:pPr>
      <w:r w:rsidRPr="00AE1B57">
        <w:rPr>
          <w:sz w:val="28"/>
          <w:szCs w:val="28"/>
        </w:rPr>
        <w:t>Медичні спеціалісти стверджують, що вакцинація не викликає грипу. Втім, вона може спровокувати певні побічні дії, такі як підвищена втомлюваність, незначний ріст температури, слабкість в руках.</w:t>
      </w:r>
    </w:p>
    <w:p w:rsidR="006F22E9" w:rsidRPr="00AE1B57" w:rsidRDefault="00971A46" w:rsidP="006F22E9">
      <w:pPr>
        <w:shd w:val="clear" w:color="auto" w:fill="FFFFFF"/>
        <w:spacing w:before="120"/>
        <w:jc w:val="center"/>
        <w:rPr>
          <w:sz w:val="28"/>
          <w:szCs w:val="28"/>
        </w:rPr>
      </w:pPr>
      <w:r>
        <w:rPr>
          <w:noProof/>
          <w:sz w:val="28"/>
          <w:szCs w:val="28"/>
          <w:lang w:val="ru-RU" w:eastAsia="ru-RU"/>
        </w:rPr>
        <w:drawing>
          <wp:inline distT="0" distB="0" distL="0" distR="0">
            <wp:extent cx="1838325" cy="1428750"/>
            <wp:effectExtent l="0" t="0" r="0" b="0"/>
            <wp:docPr id="6"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8">
                      <a:extLst>
                        <a:ext uri="{28A0092B-C50C-407E-A947-70E740481C1C}">
                          <a14:useLocalDpi xmlns:a14="http://schemas.microsoft.com/office/drawing/2010/main" val="0"/>
                        </a:ext>
                      </a:extLst>
                    </a:blip>
                    <a:srcRect t="6638" b="9929"/>
                    <a:stretch>
                      <a:fillRect/>
                    </a:stretch>
                  </pic:blipFill>
                  <pic:spPr bwMode="auto">
                    <a:xfrm>
                      <a:off x="0" y="0"/>
                      <a:ext cx="1838325" cy="1428750"/>
                    </a:xfrm>
                    <a:prstGeom prst="rect">
                      <a:avLst/>
                    </a:prstGeom>
                    <a:noFill/>
                    <a:ln>
                      <a:noFill/>
                    </a:ln>
                  </pic:spPr>
                </pic:pic>
              </a:graphicData>
            </a:graphic>
          </wp:inline>
        </w:drawing>
      </w:r>
    </w:p>
    <w:p w:rsidR="006F22E9" w:rsidRPr="00AE1B57" w:rsidRDefault="006F22E9" w:rsidP="006F22E9">
      <w:pPr>
        <w:shd w:val="clear" w:color="auto" w:fill="FFFFFF"/>
        <w:spacing w:before="120"/>
        <w:jc w:val="both"/>
        <w:rPr>
          <w:b/>
          <w:sz w:val="28"/>
          <w:szCs w:val="28"/>
        </w:rPr>
      </w:pPr>
      <w:r w:rsidRPr="00AE1B57">
        <w:rPr>
          <w:b/>
          <w:sz w:val="28"/>
          <w:szCs w:val="28"/>
        </w:rPr>
        <w:t>ХТО ПІДЛЯГАЄ ВАКЦИНАЦІЇ?</w:t>
      </w:r>
    </w:p>
    <w:p w:rsidR="006F22E9" w:rsidRPr="00AE1B57" w:rsidRDefault="006F22E9" w:rsidP="006F22E9">
      <w:pPr>
        <w:shd w:val="clear" w:color="auto" w:fill="FFFFFF"/>
        <w:spacing w:before="120"/>
        <w:jc w:val="both"/>
        <w:rPr>
          <w:sz w:val="28"/>
          <w:szCs w:val="28"/>
        </w:rPr>
      </w:pPr>
      <w:r w:rsidRPr="00AE1B57">
        <w:rPr>
          <w:sz w:val="28"/>
          <w:szCs w:val="28"/>
        </w:rPr>
        <w:t>Усі, хто хоче захиститися від вірусу. Вакцинація особливо рекомендована людям, старшим 65 років. Але незалежно від віку, ВСІ, хто має хронічний астенічний синдром, особливо серцево-судинні, легеневі, бронхіальні захворювання чи діабет.</w:t>
      </w:r>
    </w:p>
    <w:p w:rsidR="006F22E9" w:rsidRPr="00AE1B57" w:rsidRDefault="006F22E9" w:rsidP="006F22E9">
      <w:pPr>
        <w:shd w:val="clear" w:color="auto" w:fill="FFFFFF"/>
        <w:spacing w:before="120"/>
        <w:jc w:val="both"/>
        <w:rPr>
          <w:sz w:val="28"/>
          <w:szCs w:val="28"/>
        </w:rPr>
      </w:pPr>
      <w:r w:rsidRPr="00AE1B57">
        <w:rPr>
          <w:sz w:val="28"/>
          <w:szCs w:val="28"/>
        </w:rPr>
        <w:t>В офісному середовищі УСІ працівники ризикують заразитися грипом.</w:t>
      </w:r>
    </w:p>
    <w:p w:rsidR="006F22E9" w:rsidRPr="00AE1B57" w:rsidRDefault="006F22E9" w:rsidP="006F22E9">
      <w:pPr>
        <w:shd w:val="clear" w:color="auto" w:fill="FFFFFF"/>
        <w:spacing w:before="120"/>
        <w:jc w:val="both"/>
        <w:rPr>
          <w:sz w:val="28"/>
          <w:szCs w:val="28"/>
        </w:rPr>
      </w:pPr>
    </w:p>
    <w:p w:rsidR="006F22E9" w:rsidRPr="00AE1B57" w:rsidRDefault="006F22E9" w:rsidP="006F22E9">
      <w:pPr>
        <w:shd w:val="clear" w:color="auto" w:fill="FFFFFF"/>
        <w:spacing w:before="120"/>
        <w:jc w:val="both"/>
        <w:rPr>
          <w:b/>
          <w:sz w:val="28"/>
          <w:szCs w:val="28"/>
        </w:rPr>
      </w:pPr>
      <w:r w:rsidRPr="00AE1B57">
        <w:rPr>
          <w:b/>
          <w:sz w:val="28"/>
          <w:szCs w:val="28"/>
        </w:rPr>
        <w:lastRenderedPageBreak/>
        <w:t>ХТО НЕ ПІДЛЯГАЄ ВАКЦИНАЦІЇ?</w:t>
      </w:r>
    </w:p>
    <w:p w:rsidR="006F22E9" w:rsidRPr="00AE1B57" w:rsidRDefault="006F22E9" w:rsidP="006F22E9">
      <w:pPr>
        <w:shd w:val="clear" w:color="auto" w:fill="FFFFFF"/>
        <w:spacing w:before="120"/>
        <w:jc w:val="both"/>
        <w:rPr>
          <w:sz w:val="28"/>
          <w:szCs w:val="28"/>
        </w:rPr>
      </w:pPr>
      <w:r w:rsidRPr="00AE1B57">
        <w:rPr>
          <w:sz w:val="28"/>
          <w:szCs w:val="28"/>
        </w:rPr>
        <w:t>Особи з підвищеною чутливістю на яйця, з гострими запальними процесами та вагітні жінки.</w:t>
      </w:r>
    </w:p>
    <w:p w:rsidR="006F22E9" w:rsidRPr="00AE1B57" w:rsidRDefault="006F22E9" w:rsidP="006F22E9">
      <w:pPr>
        <w:shd w:val="clear" w:color="auto" w:fill="FFFFFF"/>
        <w:spacing w:before="120"/>
        <w:jc w:val="both"/>
        <w:rPr>
          <w:sz w:val="28"/>
          <w:szCs w:val="28"/>
        </w:rPr>
      </w:pPr>
      <w:r w:rsidRPr="00AE1B57">
        <w:rPr>
          <w:sz w:val="28"/>
          <w:szCs w:val="28"/>
        </w:rPr>
        <w:t>Порадьтеся з лікарем, якщо ви приймаєте якісь ліки, або якщо у вас раніше була нетипова реакція на вакцину проти грипу. Якщо ви бажаєте вакцинуватися у тиждень, починаючи з 17.05, просимо зголоситися до працівника відділу кадрів Марії Тищенко до п’ятниці, 07.05. День і час буде призначено, залежно від наявності медсестри, кількості бажаючих та часу, який буде зручний для більшості працівників. Якщо ви бажаєте здійснити вакцинацію на найближчий зимовий період, але не маєте можливості прийти у зазначений період, просимо повідомити про це Марію. За умови, що набереться достатня кількість бажаючих, можна буде організувати додатковий час для вакцинації.</w:t>
      </w:r>
    </w:p>
    <w:p w:rsidR="006F22E9" w:rsidRPr="00AE1B57" w:rsidRDefault="006F22E9" w:rsidP="006F22E9">
      <w:pPr>
        <w:shd w:val="clear" w:color="auto" w:fill="FFFFFF"/>
        <w:spacing w:before="120"/>
        <w:jc w:val="both"/>
        <w:rPr>
          <w:sz w:val="28"/>
          <w:szCs w:val="28"/>
        </w:rPr>
      </w:pPr>
      <w:r w:rsidRPr="00AE1B57">
        <w:rPr>
          <w:sz w:val="28"/>
          <w:szCs w:val="28"/>
        </w:rPr>
        <w:t>За детальною інформацією просимо зв’язатися з Марією за номером тел. 5577.</w:t>
      </w:r>
    </w:p>
    <w:p w:rsidR="006F22E9" w:rsidRPr="00AE1B57" w:rsidRDefault="006F22E9" w:rsidP="006F22E9">
      <w:pPr>
        <w:shd w:val="clear" w:color="auto" w:fill="FFFFFF"/>
        <w:spacing w:before="120"/>
        <w:jc w:val="both"/>
        <w:rPr>
          <w:sz w:val="28"/>
          <w:szCs w:val="28"/>
        </w:rPr>
      </w:pPr>
    </w:p>
    <w:p w:rsidR="006F22E9" w:rsidRPr="00AE1B57" w:rsidRDefault="00971A46" w:rsidP="006F22E9">
      <w:pPr>
        <w:shd w:val="clear" w:color="auto" w:fill="FFFFFF"/>
        <w:spacing w:before="120"/>
        <w:jc w:val="both"/>
        <w:rPr>
          <w:sz w:val="28"/>
          <w:szCs w:val="28"/>
        </w:rPr>
      </w:pPr>
      <w:r>
        <w:rPr>
          <w:noProof/>
          <w:lang w:val="ru-RU" w:eastAsia="ru-RU"/>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3637915" cy="693420"/>
                <wp:effectExtent l="0" t="704850" r="0" b="69723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0067633">
                          <a:off x="0" y="0"/>
                          <a:ext cx="3637915" cy="693420"/>
                        </a:xfrm>
                        <a:prstGeom prst="rect">
                          <a:avLst/>
                        </a:prstGeom>
                        <a:noFill/>
                        <a:ln>
                          <a:noFill/>
                        </a:ln>
                        <a:effectLst/>
                      </wps:spPr>
                      <wps:txbx>
                        <w:txbxContent>
                          <w:p w:rsidR="006F22E9" w:rsidRPr="0034337F" w:rsidRDefault="006F22E9" w:rsidP="006F22E9">
                            <w:pPr>
                              <w:shd w:val="clear" w:color="auto" w:fill="FFFFFF"/>
                              <w:spacing w:before="120"/>
                              <w:jc w:val="center"/>
                              <w:rPr>
                                <w:i/>
                                <w:color w:val="000000"/>
                                <w:sz w:val="72"/>
                                <w:szCs w:val="72"/>
                              </w:rPr>
                            </w:pPr>
                            <w:r w:rsidRPr="0034337F">
                              <w:rPr>
                                <w:i/>
                                <w:color w:val="000000"/>
                                <w:sz w:val="72"/>
                                <w:szCs w:val="72"/>
                              </w:rPr>
                              <w:t>Насолоджуйтеся</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left:0;text-align:left;margin-left:0;margin-top:0;width:286.45pt;height:54.6pt;rotation:-1673753fd;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" filled="f" stroked="f">
                <v:path arrowok="t"/>
                <v:textbox style="mso-fit-shape-to-text:t">
                  <w:txbxContent>
                    <w:p w:rsidR="006F22E9" w:rsidRPr="0034337F" w:rsidRDefault="006F22E9" w:rsidP="006F22E9">
                      <w:pPr>
                        <w:shd w:val="clear" w:color="auto" w:fill="FFFFFF"/>
                        <w:spacing w:before="120"/>
                        <w:jc w:val="center"/>
                        <w:rPr>
                          <w:i/>
                          <w:color w:val="000000"/>
                          <w:sz w:val="72"/>
                          <w:szCs w:val="72"/>
                        </w:rPr>
                      </w:pPr>
                      <w:r w:rsidRPr="0034337F">
                        <w:rPr>
                          <w:i/>
                          <w:color w:val="000000"/>
                          <w:sz w:val="72"/>
                          <w:szCs w:val="72"/>
                        </w:rPr>
                        <w:t>Насолоджуйтеся</w:t>
                      </w:r>
                    </w:p>
                  </w:txbxContent>
                </v:textbox>
              </v:shape>
            </w:pict>
          </mc:Fallback>
        </mc:AlternateContent>
      </w:r>
    </w:p>
    <w:p w:rsidR="006F22E9" w:rsidRPr="00AE1B57" w:rsidRDefault="006F22E9" w:rsidP="006F22E9">
      <w:pPr>
        <w:shd w:val="clear" w:color="auto" w:fill="FFFFFF"/>
        <w:spacing w:before="120"/>
        <w:jc w:val="both"/>
        <w:rPr>
          <w:noProof/>
          <w:sz w:val="28"/>
          <w:szCs w:val="28"/>
          <w:lang w:eastAsia="ru-RU"/>
        </w:rPr>
      </w:pPr>
    </w:p>
    <w:p w:rsidR="006F22E9" w:rsidRPr="00AE1B57" w:rsidRDefault="00971A46" w:rsidP="006F22E9">
      <w:pPr>
        <w:shd w:val="clear" w:color="auto" w:fill="FFFFFF"/>
        <w:spacing w:before="120"/>
        <w:jc w:val="both"/>
        <w:rPr>
          <w:noProof/>
          <w:sz w:val="28"/>
          <w:szCs w:val="28"/>
          <w:lang w:eastAsia="ru-RU"/>
        </w:rPr>
      </w:pPr>
      <w:r>
        <w:rPr>
          <w:noProof/>
          <w:lang w:val="ru-RU" w:eastAsia="ru-RU"/>
        </w:rPr>
        <mc:AlternateContent>
          <mc:Choice Requires="wps">
            <w:drawing>
              <wp:anchor distT="0" distB="0" distL="114300" distR="114300" simplePos="0" relativeHeight="251659264" behindDoc="0" locked="0" layoutInCell="1" allowOverlap="1">
                <wp:simplePos x="0" y="0"/>
                <wp:positionH relativeFrom="column">
                  <wp:posOffset>1571625</wp:posOffset>
                </wp:positionH>
                <wp:positionV relativeFrom="paragraph">
                  <wp:posOffset>88900</wp:posOffset>
                </wp:positionV>
                <wp:extent cx="4042410" cy="693420"/>
                <wp:effectExtent l="0" t="0" r="0" b="0"/>
                <wp:wrapNone/>
                <wp:docPr id="40" name="Надпись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42410" cy="693420"/>
                        </a:xfrm>
                        <a:prstGeom prst="rect">
                          <a:avLst/>
                        </a:prstGeom>
                        <a:noFill/>
                        <a:ln>
                          <a:noFill/>
                        </a:ln>
                        <a:effectLst/>
                      </wps:spPr>
                      <wps:txbx>
                        <w:txbxContent>
                          <w:p w:rsidR="006F22E9" w:rsidRPr="00B33C3B" w:rsidRDefault="006F22E9" w:rsidP="006F22E9">
                            <w:pPr>
                              <w:shd w:val="clear" w:color="auto" w:fill="FFFFFF"/>
                              <w:spacing w:before="120"/>
                              <w:jc w:val="center"/>
                              <w:rPr>
                                <w:b/>
                                <w:sz w:val="72"/>
                                <w:szCs w:val="72"/>
                              </w:rPr>
                            </w:pPr>
                            <w:r w:rsidRPr="00B33C3B">
                              <w:rPr>
                                <w:b/>
                                <w:sz w:val="72"/>
                                <w:szCs w:val="72"/>
                              </w:rPr>
                              <w:t>Міцним здоров</w:t>
                            </w:r>
                            <w:r w:rsidRPr="00B33C3B">
                              <w:rPr>
                                <w:b/>
                                <w:sz w:val="72"/>
                                <w:szCs w:val="72"/>
                                <w:lang w:val="en-US"/>
                              </w:rPr>
                              <w:t>’</w:t>
                            </w:r>
                            <w:r w:rsidRPr="00B33C3B">
                              <w:rPr>
                                <w:b/>
                                <w:sz w:val="72"/>
                                <w:szCs w:val="72"/>
                              </w:rPr>
                              <w:t xml:space="preserve">ям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Надпись 40" o:spid="_x0000_s1027" type="#_x0000_t202" style="position:absolute;left:0;text-align:left;margin-left:123.75pt;margin-top:7pt;width:318.3pt;height:54.6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" filled="f" stroked="f">
                <v:path arrowok="t"/>
                <v:textbox style="mso-fit-shape-to-text:t">
                  <w:txbxContent>
                    <w:p w:rsidR="006F22E9" w:rsidRPr="00B33C3B" w:rsidRDefault="006F22E9" w:rsidP="006F22E9">
                      <w:pPr>
                        <w:shd w:val="clear" w:color="auto" w:fill="FFFFFF"/>
                        <w:spacing w:before="120"/>
                        <w:jc w:val="center"/>
                        <w:rPr>
                          <w:b/>
                          <w:sz w:val="72"/>
                          <w:szCs w:val="72"/>
                        </w:rPr>
                      </w:pPr>
                      <w:r w:rsidRPr="00B33C3B">
                        <w:rPr>
                          <w:b/>
                          <w:sz w:val="72"/>
                          <w:szCs w:val="72"/>
                        </w:rPr>
                        <w:t>Міцним здоров</w:t>
                      </w:r>
                      <w:r w:rsidRPr="00B33C3B">
                        <w:rPr>
                          <w:b/>
                          <w:sz w:val="72"/>
                          <w:szCs w:val="72"/>
                          <w:lang w:val="en-US"/>
                        </w:rPr>
                        <w:t>’</w:t>
                      </w:r>
                      <w:r w:rsidRPr="00B33C3B">
                        <w:rPr>
                          <w:b/>
                          <w:sz w:val="72"/>
                          <w:szCs w:val="72"/>
                        </w:rPr>
                        <w:t xml:space="preserve">ям </w:t>
                      </w:r>
                    </w:p>
                  </w:txbxContent>
                </v:textbox>
              </v:shape>
            </w:pict>
          </mc:Fallback>
        </mc:AlternateContent>
      </w:r>
    </w:p>
    <w:p w:rsidR="006F22E9" w:rsidRPr="00AE1B57" w:rsidRDefault="006F22E9" w:rsidP="006F22E9">
      <w:pPr>
        <w:shd w:val="clear" w:color="auto" w:fill="FFFFFF"/>
        <w:spacing w:before="120"/>
        <w:jc w:val="both"/>
        <w:rPr>
          <w:noProof/>
          <w:sz w:val="28"/>
          <w:szCs w:val="28"/>
          <w:lang w:eastAsia="ru-RU"/>
        </w:rPr>
      </w:pPr>
    </w:p>
    <w:p w:rsidR="006F22E9" w:rsidRPr="00AE1B57" w:rsidRDefault="006F22E9" w:rsidP="006F22E9">
      <w:pPr>
        <w:shd w:val="clear" w:color="auto" w:fill="FFFFFF"/>
        <w:spacing w:before="120"/>
        <w:jc w:val="both"/>
        <w:rPr>
          <w:noProof/>
          <w:sz w:val="28"/>
          <w:szCs w:val="28"/>
          <w:lang w:eastAsia="ru-RU"/>
        </w:rPr>
      </w:pPr>
    </w:p>
    <w:p w:rsidR="006F22E9" w:rsidRPr="00AE1B57" w:rsidRDefault="006F22E9" w:rsidP="006F22E9">
      <w:pPr>
        <w:shd w:val="clear" w:color="auto" w:fill="FFFFFF"/>
        <w:spacing w:before="120"/>
        <w:jc w:val="both"/>
        <w:rPr>
          <w:noProof/>
          <w:sz w:val="28"/>
          <w:szCs w:val="28"/>
          <w:lang w:eastAsia="ru-RU"/>
        </w:rPr>
      </w:pPr>
    </w:p>
    <w:p w:rsidR="006F22E9" w:rsidRPr="00AE1B57" w:rsidRDefault="006F22E9" w:rsidP="006F22E9">
      <w:pPr>
        <w:shd w:val="clear" w:color="auto" w:fill="FFFFFF"/>
        <w:spacing w:before="120"/>
        <w:jc w:val="both"/>
        <w:rPr>
          <w:sz w:val="28"/>
          <w:szCs w:val="28"/>
        </w:rPr>
      </w:pPr>
      <w:r w:rsidRPr="00AE1B57">
        <w:rPr>
          <w:sz w:val="28"/>
          <w:szCs w:val="28"/>
        </w:rPr>
        <w:t>Марія Тищенко, працівник відділу кадрів у компанії «АКОЛЬ» підготувала такий інформаційний буклет на попередніх двох сторінках для працівників компанії «Аколь». Дайте відповіді на питання на основі цього буклету:</w:t>
      </w:r>
    </w:p>
    <w:p w:rsidR="006F22E9" w:rsidRPr="00AE1B57" w:rsidRDefault="006F22E9" w:rsidP="006F22E9">
      <w:pPr>
        <w:shd w:val="clear" w:color="auto" w:fill="FFFFFF"/>
        <w:spacing w:before="120"/>
        <w:jc w:val="both"/>
        <w:rPr>
          <w:b/>
          <w:i/>
          <w:sz w:val="28"/>
          <w:szCs w:val="28"/>
        </w:rPr>
      </w:pPr>
      <w:r w:rsidRPr="00AE1B57">
        <w:rPr>
          <w:b/>
          <w:i/>
          <w:sz w:val="28"/>
          <w:szCs w:val="28"/>
        </w:rPr>
        <w:t xml:space="preserve">Запитання №1 </w:t>
      </w:r>
    </w:p>
    <w:p w:rsidR="006F22E9" w:rsidRPr="00AE1B57" w:rsidRDefault="006F22E9" w:rsidP="006F22E9">
      <w:pPr>
        <w:shd w:val="clear" w:color="auto" w:fill="FFFFFF"/>
        <w:spacing w:before="120"/>
        <w:jc w:val="both"/>
        <w:rPr>
          <w:sz w:val="28"/>
          <w:szCs w:val="28"/>
        </w:rPr>
      </w:pPr>
      <w:r w:rsidRPr="00AE1B57">
        <w:rPr>
          <w:sz w:val="28"/>
          <w:szCs w:val="28"/>
        </w:rPr>
        <w:t>Які з наступних тверджень описують програму вакцинації проти грипу компанії «Аколь»?</w:t>
      </w:r>
    </w:p>
    <w:p w:rsidR="006F22E9" w:rsidRPr="00AE1B57" w:rsidRDefault="006F22E9" w:rsidP="006F22E9">
      <w:pPr>
        <w:shd w:val="clear" w:color="auto" w:fill="FFFFFF"/>
        <w:spacing w:before="120"/>
        <w:jc w:val="both"/>
        <w:rPr>
          <w:sz w:val="28"/>
          <w:szCs w:val="28"/>
        </w:rPr>
      </w:pPr>
      <w:r w:rsidRPr="00AE1B57">
        <w:rPr>
          <w:sz w:val="28"/>
          <w:szCs w:val="28"/>
        </w:rPr>
        <w:t>A Упродовж зимового періоду буде проводитися щоденна фіззарядка.</w:t>
      </w:r>
    </w:p>
    <w:p w:rsidR="006F22E9" w:rsidRPr="00AE1B57" w:rsidRDefault="006F22E9" w:rsidP="006F22E9">
      <w:pPr>
        <w:shd w:val="clear" w:color="auto" w:fill="FFFFFF"/>
        <w:spacing w:before="120"/>
        <w:jc w:val="both"/>
        <w:rPr>
          <w:sz w:val="28"/>
          <w:szCs w:val="28"/>
        </w:rPr>
      </w:pPr>
      <w:r w:rsidRPr="00AE1B57">
        <w:rPr>
          <w:sz w:val="28"/>
          <w:szCs w:val="28"/>
        </w:rPr>
        <w:t>B Вакцинація буде проводитися у робочий час.</w:t>
      </w:r>
    </w:p>
    <w:p w:rsidR="006F22E9" w:rsidRPr="00AE1B57" w:rsidRDefault="006F22E9" w:rsidP="006F22E9">
      <w:pPr>
        <w:shd w:val="clear" w:color="auto" w:fill="FFFFFF"/>
        <w:spacing w:before="120"/>
        <w:jc w:val="both"/>
        <w:rPr>
          <w:sz w:val="28"/>
          <w:szCs w:val="28"/>
        </w:rPr>
      </w:pPr>
      <w:r w:rsidRPr="00AE1B57">
        <w:rPr>
          <w:sz w:val="28"/>
          <w:szCs w:val="28"/>
        </w:rPr>
        <w:t>C Тим, хто зголосився, дадуть невелику премію.</w:t>
      </w:r>
    </w:p>
    <w:p w:rsidR="006F22E9" w:rsidRPr="00AE1B57" w:rsidRDefault="006F22E9" w:rsidP="006F22E9">
      <w:pPr>
        <w:shd w:val="clear" w:color="auto" w:fill="FFFFFF"/>
        <w:spacing w:before="120"/>
        <w:jc w:val="both"/>
        <w:rPr>
          <w:sz w:val="28"/>
          <w:szCs w:val="28"/>
        </w:rPr>
      </w:pPr>
      <w:r w:rsidRPr="00AE1B57">
        <w:rPr>
          <w:sz w:val="28"/>
          <w:szCs w:val="28"/>
        </w:rPr>
        <w:t>D Ін’єкції буде робити лікар.</w:t>
      </w:r>
    </w:p>
    <w:p w:rsidR="006F22E9" w:rsidRPr="00AE1B57" w:rsidRDefault="006F22E9" w:rsidP="006F22E9">
      <w:pPr>
        <w:shd w:val="clear" w:color="auto" w:fill="FFFFFF"/>
        <w:spacing w:before="120"/>
        <w:jc w:val="both"/>
        <w:rPr>
          <w:b/>
          <w:i/>
          <w:sz w:val="28"/>
          <w:szCs w:val="28"/>
        </w:rPr>
      </w:pPr>
      <w:r w:rsidRPr="00AE1B57">
        <w:rPr>
          <w:b/>
          <w:i/>
          <w:sz w:val="28"/>
          <w:szCs w:val="28"/>
        </w:rPr>
        <w:t>Запитання №2</w:t>
      </w:r>
    </w:p>
    <w:p w:rsidR="006F22E9" w:rsidRPr="00AE1B57" w:rsidRDefault="006F22E9" w:rsidP="006F22E9">
      <w:pPr>
        <w:shd w:val="clear" w:color="auto" w:fill="FFFFFF"/>
        <w:spacing w:before="120"/>
        <w:jc w:val="both"/>
        <w:rPr>
          <w:sz w:val="28"/>
          <w:szCs w:val="28"/>
        </w:rPr>
      </w:pPr>
      <w:r w:rsidRPr="00AE1B57">
        <w:rPr>
          <w:sz w:val="28"/>
          <w:szCs w:val="28"/>
        </w:rPr>
        <w:t>Ми можемо говорити про зміст тексту (про що він).</w:t>
      </w:r>
    </w:p>
    <w:p w:rsidR="006F22E9" w:rsidRPr="00AE1B57" w:rsidRDefault="006F22E9" w:rsidP="006F22E9">
      <w:pPr>
        <w:shd w:val="clear" w:color="auto" w:fill="FFFFFF"/>
        <w:spacing w:before="120"/>
        <w:jc w:val="both"/>
        <w:rPr>
          <w:sz w:val="28"/>
          <w:szCs w:val="28"/>
        </w:rPr>
      </w:pPr>
      <w:r w:rsidRPr="00AE1B57">
        <w:rPr>
          <w:sz w:val="28"/>
          <w:szCs w:val="28"/>
        </w:rPr>
        <w:t>Ми можемо говорити про його стиль (як він поданий).</w:t>
      </w:r>
    </w:p>
    <w:p w:rsidR="006F22E9" w:rsidRPr="00AE1B57" w:rsidRDefault="006F22E9" w:rsidP="006F22E9">
      <w:pPr>
        <w:shd w:val="clear" w:color="auto" w:fill="FFFFFF"/>
        <w:spacing w:before="120"/>
        <w:jc w:val="both"/>
        <w:rPr>
          <w:sz w:val="28"/>
          <w:szCs w:val="28"/>
        </w:rPr>
      </w:pPr>
      <w:r w:rsidRPr="00AE1B57">
        <w:rPr>
          <w:sz w:val="28"/>
          <w:szCs w:val="28"/>
        </w:rPr>
        <w:t>Марія хотіла, щоб стиль цього буклету був приязним і спонукав до дій.</w:t>
      </w:r>
    </w:p>
    <w:p w:rsidR="006F22E9" w:rsidRPr="00AE1B57" w:rsidRDefault="006F22E9" w:rsidP="006F22E9">
      <w:pPr>
        <w:shd w:val="clear" w:color="auto" w:fill="FFFFFF"/>
        <w:spacing w:before="120"/>
        <w:jc w:val="both"/>
        <w:rPr>
          <w:sz w:val="28"/>
          <w:szCs w:val="28"/>
        </w:rPr>
      </w:pPr>
      <w:r w:rsidRPr="00AE1B57">
        <w:rPr>
          <w:sz w:val="28"/>
          <w:szCs w:val="28"/>
        </w:rPr>
        <w:t>Чи вдалося це їй?</w:t>
      </w:r>
    </w:p>
    <w:p w:rsidR="006F22E9" w:rsidRPr="006F22E9" w:rsidRDefault="006F22E9" w:rsidP="00346FE6">
      <w:pPr>
        <w:shd w:val="clear" w:color="auto" w:fill="FFFFFF"/>
        <w:spacing w:before="120"/>
        <w:jc w:val="both"/>
        <w:rPr>
          <w:bCs/>
        </w:rPr>
      </w:pPr>
      <w:r w:rsidRPr="00AE1B57">
        <w:rPr>
          <w:sz w:val="28"/>
          <w:szCs w:val="28"/>
        </w:rPr>
        <w:t>Обґрунтуйте свою відповідь з детальними посиланнями на план, стиль, ілюстрації чи інші графічні елементи.</w:t>
      </w:r>
    </w:p>
    <w:sectPr w:rsidR="006F22E9" w:rsidRPr="006F22E9" w:rsidSect="00346FE6">
      <w:pgSz w:w="11906" w:h="16838"/>
      <w:pgMar w:top="709" w:right="707" w:bottom="426" w:left="12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1B4E" w:rsidRDefault="00651B4E" w:rsidP="00240A89">
      <w:r>
        <w:separator/>
      </w:r>
    </w:p>
  </w:endnote>
  <w:endnote w:type="continuationSeparator" w:id="0">
    <w:p w:rsidR="00651B4E" w:rsidRDefault="00651B4E" w:rsidP="00240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1B4E" w:rsidRDefault="00651B4E" w:rsidP="00240A89">
      <w:r>
        <w:separator/>
      </w:r>
    </w:p>
  </w:footnote>
  <w:footnote w:type="continuationSeparator" w:id="0">
    <w:p w:rsidR="00651B4E" w:rsidRDefault="00651B4E" w:rsidP="00240A8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F17AA"/>
    <w:multiLevelType w:val="hybridMultilevel"/>
    <w:tmpl w:val="C6F2CF8A"/>
    <w:lvl w:ilvl="0" w:tplc="B94AE1F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29CB1DFF"/>
    <w:multiLevelType w:val="hybridMultilevel"/>
    <w:tmpl w:val="A19EB67E"/>
    <w:lvl w:ilvl="0" w:tplc="96E080F4">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15:restartNumberingAfterBreak="0">
    <w:nsid w:val="2E187FCD"/>
    <w:multiLevelType w:val="hybridMultilevel"/>
    <w:tmpl w:val="7EC82278"/>
    <w:lvl w:ilvl="0" w:tplc="04220001">
      <w:start w:val="1"/>
      <w:numFmt w:val="bullet"/>
      <w:lvlText w:val=""/>
      <w:lvlJc w:val="left"/>
      <w:pPr>
        <w:ind w:left="1365" w:hanging="360"/>
      </w:pPr>
      <w:rPr>
        <w:rFonts w:ascii="Symbol" w:hAnsi="Symbol" w:hint="default"/>
      </w:rPr>
    </w:lvl>
    <w:lvl w:ilvl="1" w:tplc="04190003" w:tentative="1">
      <w:start w:val="1"/>
      <w:numFmt w:val="bullet"/>
      <w:lvlText w:val="o"/>
      <w:lvlJc w:val="left"/>
      <w:pPr>
        <w:tabs>
          <w:tab w:val="num" w:pos="2085"/>
        </w:tabs>
        <w:ind w:left="2085" w:hanging="360"/>
      </w:pPr>
      <w:rPr>
        <w:rFonts w:ascii="Courier New" w:hAnsi="Courier New" w:hint="default"/>
      </w:rPr>
    </w:lvl>
    <w:lvl w:ilvl="2" w:tplc="04190005" w:tentative="1">
      <w:start w:val="1"/>
      <w:numFmt w:val="bullet"/>
      <w:lvlText w:val=""/>
      <w:lvlJc w:val="left"/>
      <w:pPr>
        <w:tabs>
          <w:tab w:val="num" w:pos="2805"/>
        </w:tabs>
        <w:ind w:left="2805" w:hanging="360"/>
      </w:pPr>
      <w:rPr>
        <w:rFonts w:ascii="Wingdings" w:hAnsi="Wingdings" w:hint="default"/>
      </w:rPr>
    </w:lvl>
    <w:lvl w:ilvl="3" w:tplc="04190001" w:tentative="1">
      <w:start w:val="1"/>
      <w:numFmt w:val="bullet"/>
      <w:lvlText w:val=""/>
      <w:lvlJc w:val="left"/>
      <w:pPr>
        <w:tabs>
          <w:tab w:val="num" w:pos="3525"/>
        </w:tabs>
        <w:ind w:left="3525" w:hanging="360"/>
      </w:pPr>
      <w:rPr>
        <w:rFonts w:ascii="Symbol" w:hAnsi="Symbol" w:hint="default"/>
      </w:rPr>
    </w:lvl>
    <w:lvl w:ilvl="4" w:tplc="04190003" w:tentative="1">
      <w:start w:val="1"/>
      <w:numFmt w:val="bullet"/>
      <w:lvlText w:val="o"/>
      <w:lvlJc w:val="left"/>
      <w:pPr>
        <w:tabs>
          <w:tab w:val="num" w:pos="4245"/>
        </w:tabs>
        <w:ind w:left="4245" w:hanging="360"/>
      </w:pPr>
      <w:rPr>
        <w:rFonts w:ascii="Courier New" w:hAnsi="Courier New" w:hint="default"/>
      </w:rPr>
    </w:lvl>
    <w:lvl w:ilvl="5" w:tplc="04190005" w:tentative="1">
      <w:start w:val="1"/>
      <w:numFmt w:val="bullet"/>
      <w:lvlText w:val=""/>
      <w:lvlJc w:val="left"/>
      <w:pPr>
        <w:tabs>
          <w:tab w:val="num" w:pos="4965"/>
        </w:tabs>
        <w:ind w:left="4965" w:hanging="360"/>
      </w:pPr>
      <w:rPr>
        <w:rFonts w:ascii="Wingdings" w:hAnsi="Wingdings" w:hint="default"/>
      </w:rPr>
    </w:lvl>
    <w:lvl w:ilvl="6" w:tplc="04190001" w:tentative="1">
      <w:start w:val="1"/>
      <w:numFmt w:val="bullet"/>
      <w:lvlText w:val=""/>
      <w:lvlJc w:val="left"/>
      <w:pPr>
        <w:tabs>
          <w:tab w:val="num" w:pos="5685"/>
        </w:tabs>
        <w:ind w:left="5685" w:hanging="360"/>
      </w:pPr>
      <w:rPr>
        <w:rFonts w:ascii="Symbol" w:hAnsi="Symbol" w:hint="default"/>
      </w:rPr>
    </w:lvl>
    <w:lvl w:ilvl="7" w:tplc="04190003" w:tentative="1">
      <w:start w:val="1"/>
      <w:numFmt w:val="bullet"/>
      <w:lvlText w:val="o"/>
      <w:lvlJc w:val="left"/>
      <w:pPr>
        <w:tabs>
          <w:tab w:val="num" w:pos="6405"/>
        </w:tabs>
        <w:ind w:left="6405" w:hanging="360"/>
      </w:pPr>
      <w:rPr>
        <w:rFonts w:ascii="Courier New" w:hAnsi="Courier New" w:hint="default"/>
      </w:rPr>
    </w:lvl>
    <w:lvl w:ilvl="8" w:tplc="04190005" w:tentative="1">
      <w:start w:val="1"/>
      <w:numFmt w:val="bullet"/>
      <w:lvlText w:val=""/>
      <w:lvlJc w:val="left"/>
      <w:pPr>
        <w:tabs>
          <w:tab w:val="num" w:pos="7125"/>
        </w:tabs>
        <w:ind w:left="7125" w:hanging="360"/>
      </w:pPr>
      <w:rPr>
        <w:rFonts w:ascii="Wingdings" w:hAnsi="Wingdings" w:hint="default"/>
      </w:rPr>
    </w:lvl>
  </w:abstractNum>
  <w:abstractNum w:abstractNumId="3" w15:restartNumberingAfterBreak="0">
    <w:nsid w:val="31C34F69"/>
    <w:multiLevelType w:val="hybridMultilevel"/>
    <w:tmpl w:val="3B0A5B38"/>
    <w:lvl w:ilvl="0" w:tplc="69707544">
      <w:numFmt w:val="bullet"/>
      <w:lvlText w:val="-"/>
      <w:lvlJc w:val="left"/>
      <w:pPr>
        <w:ind w:left="1365" w:hanging="360"/>
      </w:pPr>
      <w:rPr>
        <w:rFonts w:ascii="Times New Roman" w:eastAsia="Times New Roman" w:hAnsi="Times New Roman" w:hint="default"/>
      </w:rPr>
    </w:lvl>
    <w:lvl w:ilvl="1" w:tplc="04190003" w:tentative="1">
      <w:start w:val="1"/>
      <w:numFmt w:val="bullet"/>
      <w:lvlText w:val="o"/>
      <w:lvlJc w:val="left"/>
      <w:pPr>
        <w:ind w:left="2085" w:hanging="360"/>
      </w:pPr>
      <w:rPr>
        <w:rFonts w:ascii="Courier New" w:hAnsi="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4" w15:restartNumberingAfterBreak="0">
    <w:nsid w:val="41260216"/>
    <w:multiLevelType w:val="hybridMultilevel"/>
    <w:tmpl w:val="390CD260"/>
    <w:lvl w:ilvl="0" w:tplc="45BE13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43E315E3"/>
    <w:multiLevelType w:val="hybridMultilevel"/>
    <w:tmpl w:val="29201E84"/>
    <w:lvl w:ilvl="0" w:tplc="4FA2823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46C52BE1"/>
    <w:multiLevelType w:val="hybridMultilevel"/>
    <w:tmpl w:val="FE1AB4CC"/>
    <w:lvl w:ilvl="0" w:tplc="0419000D">
      <w:start w:val="1"/>
      <w:numFmt w:val="bullet"/>
      <w:lvlText w:val=""/>
      <w:lvlJc w:val="left"/>
      <w:pPr>
        <w:tabs>
          <w:tab w:val="num" w:pos="1620"/>
        </w:tabs>
        <w:ind w:left="1620" w:hanging="360"/>
      </w:pPr>
      <w:rPr>
        <w:rFonts w:ascii="Wingdings" w:hAnsi="Wingdings"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7" w15:restartNumberingAfterBreak="0">
    <w:nsid w:val="48400B11"/>
    <w:multiLevelType w:val="hybridMultilevel"/>
    <w:tmpl w:val="E03C113C"/>
    <w:lvl w:ilvl="0" w:tplc="67EE9462">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698F6756"/>
    <w:multiLevelType w:val="multilevel"/>
    <w:tmpl w:val="B10481F6"/>
    <w:lvl w:ilvl="0">
      <w:start w:val="1"/>
      <w:numFmt w:val="decimal"/>
      <w:lvlText w:val="%1."/>
      <w:lvlJc w:val="left"/>
      <w:pPr>
        <w:ind w:left="450" w:hanging="450"/>
      </w:pPr>
      <w:rPr>
        <w:rFonts w:cs="Times New Roman" w:hint="default"/>
      </w:rPr>
    </w:lvl>
    <w:lvl w:ilvl="1">
      <w:start w:val="1"/>
      <w:numFmt w:val="decimal"/>
      <w:lvlText w:val="%1.%2."/>
      <w:lvlJc w:val="left"/>
      <w:pPr>
        <w:ind w:left="1854" w:hanging="720"/>
      </w:pPr>
      <w:rPr>
        <w:rFonts w:cs="Times New Roman" w:hint="default"/>
      </w:rPr>
    </w:lvl>
    <w:lvl w:ilvl="2">
      <w:start w:val="1"/>
      <w:numFmt w:val="decimal"/>
      <w:lvlText w:val="%1.%2.%3."/>
      <w:lvlJc w:val="left"/>
      <w:pPr>
        <w:ind w:left="2988" w:hanging="720"/>
      </w:pPr>
      <w:rPr>
        <w:rFonts w:cs="Times New Roman" w:hint="default"/>
      </w:rPr>
    </w:lvl>
    <w:lvl w:ilvl="3">
      <w:start w:val="1"/>
      <w:numFmt w:val="decimal"/>
      <w:lvlText w:val="%1.%2.%3.%4."/>
      <w:lvlJc w:val="left"/>
      <w:pPr>
        <w:ind w:left="4482" w:hanging="108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7110" w:hanging="1440"/>
      </w:pPr>
      <w:rPr>
        <w:rFonts w:cs="Times New Roman" w:hint="default"/>
      </w:rPr>
    </w:lvl>
    <w:lvl w:ilvl="6">
      <w:start w:val="1"/>
      <w:numFmt w:val="decimal"/>
      <w:lvlText w:val="%1.%2.%3.%4.%5.%6.%7."/>
      <w:lvlJc w:val="left"/>
      <w:pPr>
        <w:ind w:left="8604" w:hanging="1800"/>
      </w:pPr>
      <w:rPr>
        <w:rFonts w:cs="Times New Roman" w:hint="default"/>
      </w:rPr>
    </w:lvl>
    <w:lvl w:ilvl="7">
      <w:start w:val="1"/>
      <w:numFmt w:val="decimal"/>
      <w:lvlText w:val="%1.%2.%3.%4.%5.%6.%7.%8."/>
      <w:lvlJc w:val="left"/>
      <w:pPr>
        <w:ind w:left="9738" w:hanging="1800"/>
      </w:pPr>
      <w:rPr>
        <w:rFonts w:cs="Times New Roman" w:hint="default"/>
      </w:rPr>
    </w:lvl>
    <w:lvl w:ilvl="8">
      <w:start w:val="1"/>
      <w:numFmt w:val="decimal"/>
      <w:lvlText w:val="%1.%2.%3.%4.%5.%6.%7.%8.%9."/>
      <w:lvlJc w:val="left"/>
      <w:pPr>
        <w:ind w:left="11232" w:hanging="2160"/>
      </w:pPr>
      <w:rPr>
        <w:rFonts w:cs="Times New Roman" w:hint="default"/>
      </w:rPr>
    </w:lvl>
  </w:abstractNum>
  <w:abstractNum w:abstractNumId="9" w15:restartNumberingAfterBreak="0">
    <w:nsid w:val="75D40994"/>
    <w:multiLevelType w:val="hybridMultilevel"/>
    <w:tmpl w:val="D8B2D1EA"/>
    <w:lvl w:ilvl="0" w:tplc="4A4A75E8">
      <w:start w:val="1"/>
      <w:numFmt w:val="decimal"/>
      <w:lvlText w:val="%1."/>
      <w:lvlJc w:val="left"/>
      <w:pPr>
        <w:ind w:left="1044" w:hanging="360"/>
      </w:pPr>
      <w:rPr>
        <w:rFonts w:hint="default"/>
      </w:rPr>
    </w:lvl>
    <w:lvl w:ilvl="1" w:tplc="04190019">
      <w:start w:val="1"/>
      <w:numFmt w:val="lowerLetter"/>
      <w:lvlText w:val="%2."/>
      <w:lvlJc w:val="left"/>
      <w:pPr>
        <w:ind w:left="1764" w:hanging="360"/>
      </w:pPr>
    </w:lvl>
    <w:lvl w:ilvl="2" w:tplc="0419001B" w:tentative="1">
      <w:start w:val="1"/>
      <w:numFmt w:val="lowerRoman"/>
      <w:lvlText w:val="%3."/>
      <w:lvlJc w:val="right"/>
      <w:pPr>
        <w:ind w:left="2484" w:hanging="180"/>
      </w:pPr>
    </w:lvl>
    <w:lvl w:ilvl="3" w:tplc="0419000F" w:tentative="1">
      <w:start w:val="1"/>
      <w:numFmt w:val="decimal"/>
      <w:lvlText w:val="%4."/>
      <w:lvlJc w:val="left"/>
      <w:pPr>
        <w:ind w:left="3204" w:hanging="360"/>
      </w:pPr>
    </w:lvl>
    <w:lvl w:ilvl="4" w:tplc="04190019" w:tentative="1">
      <w:start w:val="1"/>
      <w:numFmt w:val="lowerLetter"/>
      <w:lvlText w:val="%5."/>
      <w:lvlJc w:val="left"/>
      <w:pPr>
        <w:ind w:left="3924" w:hanging="360"/>
      </w:pPr>
    </w:lvl>
    <w:lvl w:ilvl="5" w:tplc="0419001B" w:tentative="1">
      <w:start w:val="1"/>
      <w:numFmt w:val="lowerRoman"/>
      <w:lvlText w:val="%6."/>
      <w:lvlJc w:val="right"/>
      <w:pPr>
        <w:ind w:left="4644" w:hanging="180"/>
      </w:pPr>
    </w:lvl>
    <w:lvl w:ilvl="6" w:tplc="0419000F" w:tentative="1">
      <w:start w:val="1"/>
      <w:numFmt w:val="decimal"/>
      <w:lvlText w:val="%7."/>
      <w:lvlJc w:val="left"/>
      <w:pPr>
        <w:ind w:left="5364" w:hanging="360"/>
      </w:pPr>
    </w:lvl>
    <w:lvl w:ilvl="7" w:tplc="04190019" w:tentative="1">
      <w:start w:val="1"/>
      <w:numFmt w:val="lowerLetter"/>
      <w:lvlText w:val="%8."/>
      <w:lvlJc w:val="left"/>
      <w:pPr>
        <w:ind w:left="6084" w:hanging="360"/>
      </w:pPr>
    </w:lvl>
    <w:lvl w:ilvl="8" w:tplc="0419001B" w:tentative="1">
      <w:start w:val="1"/>
      <w:numFmt w:val="lowerRoman"/>
      <w:lvlText w:val="%9."/>
      <w:lvlJc w:val="right"/>
      <w:pPr>
        <w:ind w:left="6804" w:hanging="180"/>
      </w:pPr>
    </w:lvl>
  </w:abstractNum>
  <w:abstractNum w:abstractNumId="10" w15:restartNumberingAfterBreak="0">
    <w:nsid w:val="75E344BE"/>
    <w:multiLevelType w:val="multilevel"/>
    <w:tmpl w:val="5DCCC13C"/>
    <w:lvl w:ilvl="0">
      <w:start w:val="1"/>
      <w:numFmt w:val="decimal"/>
      <w:lvlText w:val="%1"/>
      <w:lvlJc w:val="left"/>
      <w:pPr>
        <w:ind w:left="1170" w:hanging="1170"/>
      </w:pPr>
      <w:rPr>
        <w:rFonts w:hint="default"/>
      </w:rPr>
    </w:lvl>
    <w:lvl w:ilvl="1">
      <w:start w:val="1"/>
      <w:numFmt w:val="decimal"/>
      <w:lvlText w:val="%2."/>
      <w:lvlJc w:val="left"/>
      <w:pPr>
        <w:ind w:left="1854" w:hanging="1170"/>
      </w:pPr>
      <w:rPr>
        <w:rFonts w:ascii="Times New Roman" w:eastAsia="Times New Roman" w:hAnsi="Times New Roman" w:cs="Times New Roman"/>
      </w:rPr>
    </w:lvl>
    <w:lvl w:ilvl="2">
      <w:start w:val="1"/>
      <w:numFmt w:val="decimal"/>
      <w:lvlText w:val="%1.%2.%3"/>
      <w:lvlJc w:val="left"/>
      <w:pPr>
        <w:ind w:left="2538" w:hanging="1170"/>
      </w:pPr>
      <w:rPr>
        <w:rFonts w:hint="default"/>
      </w:rPr>
    </w:lvl>
    <w:lvl w:ilvl="3">
      <w:start w:val="1"/>
      <w:numFmt w:val="decimal"/>
      <w:lvlText w:val="%1.%2.%3.%4"/>
      <w:lvlJc w:val="left"/>
      <w:pPr>
        <w:ind w:left="3222" w:hanging="1170"/>
      </w:pPr>
      <w:rPr>
        <w:rFonts w:hint="default"/>
      </w:rPr>
    </w:lvl>
    <w:lvl w:ilvl="4">
      <w:start w:val="1"/>
      <w:numFmt w:val="decimal"/>
      <w:lvlText w:val="%1.%2.%3.%4.%5"/>
      <w:lvlJc w:val="left"/>
      <w:pPr>
        <w:ind w:left="3906" w:hanging="1170"/>
      </w:pPr>
      <w:rPr>
        <w:rFonts w:hint="default"/>
      </w:rPr>
    </w:lvl>
    <w:lvl w:ilvl="5">
      <w:start w:val="1"/>
      <w:numFmt w:val="decimal"/>
      <w:lvlText w:val="%1.%2.%3.%4.%5.%6"/>
      <w:lvlJc w:val="left"/>
      <w:pPr>
        <w:ind w:left="4860" w:hanging="1440"/>
      </w:pPr>
      <w:rPr>
        <w:rFonts w:hint="default"/>
      </w:rPr>
    </w:lvl>
    <w:lvl w:ilvl="6">
      <w:start w:val="1"/>
      <w:numFmt w:val="decimal"/>
      <w:lvlText w:val="%1.%2.%3.%4.%5.%6.%7"/>
      <w:lvlJc w:val="left"/>
      <w:pPr>
        <w:ind w:left="5544" w:hanging="1440"/>
      </w:pPr>
      <w:rPr>
        <w:rFonts w:hint="default"/>
      </w:rPr>
    </w:lvl>
    <w:lvl w:ilvl="7">
      <w:start w:val="1"/>
      <w:numFmt w:val="decimal"/>
      <w:lvlText w:val="%1.%2.%3.%4.%5.%6.%7.%8"/>
      <w:lvlJc w:val="left"/>
      <w:pPr>
        <w:ind w:left="6588" w:hanging="1800"/>
      </w:pPr>
      <w:rPr>
        <w:rFonts w:hint="default"/>
      </w:rPr>
    </w:lvl>
    <w:lvl w:ilvl="8">
      <w:start w:val="1"/>
      <w:numFmt w:val="decimal"/>
      <w:lvlText w:val="%1.%2.%3.%4.%5.%6.%7.%8.%9"/>
      <w:lvlJc w:val="left"/>
      <w:pPr>
        <w:ind w:left="7632" w:hanging="2160"/>
      </w:pPr>
      <w:rPr>
        <w:rFonts w:hint="default"/>
      </w:rPr>
    </w:lvl>
  </w:abstractNum>
  <w:abstractNum w:abstractNumId="11" w15:restartNumberingAfterBreak="0">
    <w:nsid w:val="7C076BB9"/>
    <w:multiLevelType w:val="hybridMultilevel"/>
    <w:tmpl w:val="603C6AB8"/>
    <w:lvl w:ilvl="0" w:tplc="3386EE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6"/>
  </w:num>
  <w:num w:numId="2">
    <w:abstractNumId w:val="2"/>
  </w:num>
  <w:num w:numId="3">
    <w:abstractNumId w:val="3"/>
  </w:num>
  <w:num w:numId="4">
    <w:abstractNumId w:val="8"/>
  </w:num>
  <w:num w:numId="5">
    <w:abstractNumId w:val="1"/>
  </w:num>
  <w:num w:numId="6">
    <w:abstractNumId w:val="0"/>
  </w:num>
  <w:num w:numId="7">
    <w:abstractNumId w:val="9"/>
  </w:num>
  <w:num w:numId="8">
    <w:abstractNumId w:val="10"/>
  </w:num>
  <w:num w:numId="9">
    <w:abstractNumId w:val="11"/>
  </w:num>
  <w:num w:numId="10">
    <w:abstractNumId w:val="4"/>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372"/>
    <w:rsid w:val="00005AD1"/>
    <w:rsid w:val="00006D9D"/>
    <w:rsid w:val="0001403F"/>
    <w:rsid w:val="00015BED"/>
    <w:rsid w:val="00021A17"/>
    <w:rsid w:val="0002661C"/>
    <w:rsid w:val="000323E7"/>
    <w:rsid w:val="00044A3C"/>
    <w:rsid w:val="00051951"/>
    <w:rsid w:val="00067C80"/>
    <w:rsid w:val="0007646E"/>
    <w:rsid w:val="00077899"/>
    <w:rsid w:val="00081AF6"/>
    <w:rsid w:val="000A2F0D"/>
    <w:rsid w:val="000D63C8"/>
    <w:rsid w:val="000E5738"/>
    <w:rsid w:val="0011360E"/>
    <w:rsid w:val="00114C6F"/>
    <w:rsid w:val="00114E89"/>
    <w:rsid w:val="00140796"/>
    <w:rsid w:val="0015337E"/>
    <w:rsid w:val="001671FE"/>
    <w:rsid w:val="0018683D"/>
    <w:rsid w:val="001A112A"/>
    <w:rsid w:val="001B48E1"/>
    <w:rsid w:val="001C5D00"/>
    <w:rsid w:val="001E3971"/>
    <w:rsid w:val="001E508D"/>
    <w:rsid w:val="001F0255"/>
    <w:rsid w:val="001F0FCD"/>
    <w:rsid w:val="00201372"/>
    <w:rsid w:val="00202513"/>
    <w:rsid w:val="00212794"/>
    <w:rsid w:val="00220956"/>
    <w:rsid w:val="00236F25"/>
    <w:rsid w:val="00240A89"/>
    <w:rsid w:val="00264C21"/>
    <w:rsid w:val="002774FA"/>
    <w:rsid w:val="0029544F"/>
    <w:rsid w:val="002B41E4"/>
    <w:rsid w:val="002B5EAF"/>
    <w:rsid w:val="002C3264"/>
    <w:rsid w:val="002C7F76"/>
    <w:rsid w:val="002D3594"/>
    <w:rsid w:val="002D658A"/>
    <w:rsid w:val="003052FF"/>
    <w:rsid w:val="00333C81"/>
    <w:rsid w:val="00346FE6"/>
    <w:rsid w:val="003926F2"/>
    <w:rsid w:val="00394C1D"/>
    <w:rsid w:val="003A112B"/>
    <w:rsid w:val="003B000A"/>
    <w:rsid w:val="003C2510"/>
    <w:rsid w:val="003E0CD2"/>
    <w:rsid w:val="004032C6"/>
    <w:rsid w:val="00442863"/>
    <w:rsid w:val="00446960"/>
    <w:rsid w:val="00457899"/>
    <w:rsid w:val="00465E47"/>
    <w:rsid w:val="00472645"/>
    <w:rsid w:val="004866C8"/>
    <w:rsid w:val="00490172"/>
    <w:rsid w:val="00493E0D"/>
    <w:rsid w:val="004A6936"/>
    <w:rsid w:val="004F0579"/>
    <w:rsid w:val="004F2830"/>
    <w:rsid w:val="005134D6"/>
    <w:rsid w:val="00521D88"/>
    <w:rsid w:val="00523E74"/>
    <w:rsid w:val="00524E92"/>
    <w:rsid w:val="00543387"/>
    <w:rsid w:val="00545DB2"/>
    <w:rsid w:val="005544A7"/>
    <w:rsid w:val="00555031"/>
    <w:rsid w:val="005762E3"/>
    <w:rsid w:val="00585963"/>
    <w:rsid w:val="005B1742"/>
    <w:rsid w:val="005C71D9"/>
    <w:rsid w:val="005F4AC9"/>
    <w:rsid w:val="005F6553"/>
    <w:rsid w:val="006027DF"/>
    <w:rsid w:val="00614224"/>
    <w:rsid w:val="00622A0E"/>
    <w:rsid w:val="006455C3"/>
    <w:rsid w:val="00651B4E"/>
    <w:rsid w:val="006548E2"/>
    <w:rsid w:val="00662006"/>
    <w:rsid w:val="00672C7F"/>
    <w:rsid w:val="00683A30"/>
    <w:rsid w:val="006B3445"/>
    <w:rsid w:val="006F22E9"/>
    <w:rsid w:val="006F36F5"/>
    <w:rsid w:val="0070148C"/>
    <w:rsid w:val="00701538"/>
    <w:rsid w:val="00701D72"/>
    <w:rsid w:val="0071662F"/>
    <w:rsid w:val="00750D48"/>
    <w:rsid w:val="00754398"/>
    <w:rsid w:val="0076691B"/>
    <w:rsid w:val="00766BC6"/>
    <w:rsid w:val="00793D12"/>
    <w:rsid w:val="00795F3C"/>
    <w:rsid w:val="007B7E82"/>
    <w:rsid w:val="00807887"/>
    <w:rsid w:val="00851E31"/>
    <w:rsid w:val="008735E1"/>
    <w:rsid w:val="00873DDF"/>
    <w:rsid w:val="00875F92"/>
    <w:rsid w:val="008B1048"/>
    <w:rsid w:val="008C14CF"/>
    <w:rsid w:val="008F03F9"/>
    <w:rsid w:val="00902446"/>
    <w:rsid w:val="00907CC3"/>
    <w:rsid w:val="00924F40"/>
    <w:rsid w:val="00925AE6"/>
    <w:rsid w:val="00926976"/>
    <w:rsid w:val="009335A1"/>
    <w:rsid w:val="00953C73"/>
    <w:rsid w:val="00962CF7"/>
    <w:rsid w:val="00971A46"/>
    <w:rsid w:val="00993548"/>
    <w:rsid w:val="00994BD0"/>
    <w:rsid w:val="009956ED"/>
    <w:rsid w:val="009A2231"/>
    <w:rsid w:val="00A17B22"/>
    <w:rsid w:val="00A24AEC"/>
    <w:rsid w:val="00A3007B"/>
    <w:rsid w:val="00A43D3A"/>
    <w:rsid w:val="00A45699"/>
    <w:rsid w:val="00A515E0"/>
    <w:rsid w:val="00A53448"/>
    <w:rsid w:val="00A75CB5"/>
    <w:rsid w:val="00AA23D4"/>
    <w:rsid w:val="00AB367E"/>
    <w:rsid w:val="00AD2D5A"/>
    <w:rsid w:val="00AF09D3"/>
    <w:rsid w:val="00B0504D"/>
    <w:rsid w:val="00B24E6B"/>
    <w:rsid w:val="00B26227"/>
    <w:rsid w:val="00B35B1E"/>
    <w:rsid w:val="00B46339"/>
    <w:rsid w:val="00B518CF"/>
    <w:rsid w:val="00B567A6"/>
    <w:rsid w:val="00B647D0"/>
    <w:rsid w:val="00B654DD"/>
    <w:rsid w:val="00B837BB"/>
    <w:rsid w:val="00B838F8"/>
    <w:rsid w:val="00BB13A6"/>
    <w:rsid w:val="00BF79BD"/>
    <w:rsid w:val="00C06078"/>
    <w:rsid w:val="00C118EF"/>
    <w:rsid w:val="00C16697"/>
    <w:rsid w:val="00C22551"/>
    <w:rsid w:val="00C237DA"/>
    <w:rsid w:val="00C27E45"/>
    <w:rsid w:val="00C40457"/>
    <w:rsid w:val="00C574B8"/>
    <w:rsid w:val="00C57CC9"/>
    <w:rsid w:val="00C812BC"/>
    <w:rsid w:val="00C8189E"/>
    <w:rsid w:val="00CA4E1F"/>
    <w:rsid w:val="00CB2F89"/>
    <w:rsid w:val="00CC65D6"/>
    <w:rsid w:val="00D12F30"/>
    <w:rsid w:val="00D23B18"/>
    <w:rsid w:val="00D40DC9"/>
    <w:rsid w:val="00D44FA2"/>
    <w:rsid w:val="00D64C55"/>
    <w:rsid w:val="00D659A5"/>
    <w:rsid w:val="00D73CA7"/>
    <w:rsid w:val="00D740B1"/>
    <w:rsid w:val="00DC2312"/>
    <w:rsid w:val="00DC5DB5"/>
    <w:rsid w:val="00DD4360"/>
    <w:rsid w:val="00DF1267"/>
    <w:rsid w:val="00E15416"/>
    <w:rsid w:val="00E43E3B"/>
    <w:rsid w:val="00E46649"/>
    <w:rsid w:val="00E72F79"/>
    <w:rsid w:val="00E84CF8"/>
    <w:rsid w:val="00EB1E8D"/>
    <w:rsid w:val="00F008F2"/>
    <w:rsid w:val="00F029EE"/>
    <w:rsid w:val="00F17AC9"/>
    <w:rsid w:val="00F42BE4"/>
    <w:rsid w:val="00F43DCF"/>
    <w:rsid w:val="00F5374D"/>
    <w:rsid w:val="00F9228F"/>
    <w:rsid w:val="00F96C15"/>
    <w:rsid w:val="00FB6266"/>
    <w:rsid w:val="00FD32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E9F585A-E076-4787-A0CF-4EE1E6B27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1372"/>
    <w:pPr>
      <w:suppressAutoHyphens/>
    </w:pPr>
    <w:rPr>
      <w:sz w:val="24"/>
      <w:szCs w:val="24"/>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201372"/>
    <w:rPr>
      <w:rFonts w:cs="Times New Roman"/>
      <w:color w:val="0000FF"/>
      <w:u w:val="single"/>
    </w:rPr>
  </w:style>
  <w:style w:type="paragraph" w:styleId="a4">
    <w:name w:val="List Paragraph"/>
    <w:basedOn w:val="a"/>
    <w:uiPriority w:val="99"/>
    <w:qFormat/>
    <w:rsid w:val="00201372"/>
    <w:pPr>
      <w:ind w:left="720"/>
      <w:contextualSpacing/>
    </w:pPr>
  </w:style>
  <w:style w:type="paragraph" w:styleId="a5">
    <w:name w:val="header"/>
    <w:basedOn w:val="a"/>
    <w:link w:val="a6"/>
    <w:uiPriority w:val="99"/>
    <w:unhideWhenUsed/>
    <w:rsid w:val="00240A89"/>
    <w:pPr>
      <w:tabs>
        <w:tab w:val="center" w:pos="4677"/>
        <w:tab w:val="right" w:pos="9355"/>
      </w:tabs>
    </w:pPr>
  </w:style>
  <w:style w:type="character" w:customStyle="1" w:styleId="a6">
    <w:name w:val="Верхний колонтитул Знак"/>
    <w:link w:val="a5"/>
    <w:uiPriority w:val="99"/>
    <w:rsid w:val="00240A89"/>
    <w:rPr>
      <w:sz w:val="24"/>
      <w:szCs w:val="24"/>
      <w:lang w:val="uk-UA" w:eastAsia="ar-SA"/>
    </w:rPr>
  </w:style>
  <w:style w:type="paragraph" w:styleId="a7">
    <w:name w:val="footer"/>
    <w:basedOn w:val="a"/>
    <w:link w:val="a8"/>
    <w:uiPriority w:val="99"/>
    <w:semiHidden/>
    <w:unhideWhenUsed/>
    <w:rsid w:val="00240A89"/>
    <w:pPr>
      <w:tabs>
        <w:tab w:val="center" w:pos="4677"/>
        <w:tab w:val="right" w:pos="9355"/>
      </w:tabs>
    </w:pPr>
  </w:style>
  <w:style w:type="character" w:customStyle="1" w:styleId="a8">
    <w:name w:val="Нижний колонтитул Знак"/>
    <w:link w:val="a7"/>
    <w:uiPriority w:val="99"/>
    <w:semiHidden/>
    <w:rsid w:val="00240A89"/>
    <w:rPr>
      <w:sz w:val="24"/>
      <w:szCs w:val="24"/>
      <w:lang w:val="uk-UA" w:eastAsia="ar-SA"/>
    </w:rPr>
  </w:style>
  <w:style w:type="table" w:styleId="a9">
    <w:name w:val="Table Grid"/>
    <w:basedOn w:val="a1"/>
    <w:uiPriority w:val="59"/>
    <w:rsid w:val="002025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2025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050182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481</Words>
  <Characters>2744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demyanenko</dc:creator>
  <cp:keywords/>
  <dc:description/>
  <cp:lastModifiedBy>Sveta</cp:lastModifiedBy>
  <cp:revision>2</cp:revision>
  <cp:lastPrinted>2015-03-05T12:44:00Z</cp:lastPrinted>
  <dcterms:created xsi:type="dcterms:W3CDTF">2017-02-06T20:24:00Z</dcterms:created>
  <dcterms:modified xsi:type="dcterms:W3CDTF">2017-02-06T20:24:00Z</dcterms:modified>
</cp:coreProperties>
</file>